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25" w:rsidRDefault="00361325" w:rsidP="00361325">
      <w:pPr>
        <w:rPr>
          <w:b/>
          <w:lang w:val="en-AU"/>
        </w:rPr>
      </w:pPr>
      <w:r>
        <w:rPr>
          <w:b/>
          <w:lang w:val="en-AU"/>
        </w:rPr>
        <w:t xml:space="preserve">Appendix A </w:t>
      </w:r>
    </w:p>
    <w:p w:rsidR="00361325" w:rsidRDefault="00361325" w:rsidP="00361325">
      <w:pPr>
        <w:rPr>
          <w:i/>
          <w:lang w:val="en-AU"/>
        </w:rPr>
      </w:pPr>
      <w:r w:rsidRPr="00FF5A60">
        <w:rPr>
          <w:i/>
          <w:lang w:val="en-AU"/>
        </w:rPr>
        <w:t>Articles Included in Critical Interpretive Synthesis</w:t>
      </w:r>
    </w:p>
    <w:p w:rsidR="00361325" w:rsidRDefault="00361325" w:rsidP="00361325">
      <w:pPr>
        <w:rPr>
          <w:i/>
          <w:lang w:val="en-AU"/>
        </w:rPr>
      </w:pP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spellStart"/>
      <w:proofErr w:type="gramStart"/>
      <w:r w:rsidRPr="009E6E0C">
        <w:rPr>
          <w:rFonts w:ascii="Times New Roman" w:hAnsi="Times New Roman" w:cs="Helvetica"/>
        </w:rPr>
        <w:t>Ahonen</w:t>
      </w:r>
      <w:proofErr w:type="spellEnd"/>
      <w:r w:rsidRPr="009E6E0C">
        <w:rPr>
          <w:rFonts w:ascii="Times New Roman" w:hAnsi="Times New Roman" w:cs="Helvetica"/>
        </w:rPr>
        <w:t>, H., &amp; Mongillo Desideri, A. (2014).</w:t>
      </w:r>
      <w:proofErr w:type="gramEnd"/>
      <w:r w:rsidRPr="009E6E0C">
        <w:rPr>
          <w:rFonts w:ascii="Times New Roman" w:hAnsi="Times New Roman" w:cs="Helvetica"/>
        </w:rPr>
        <w:t xml:space="preserve"> Heroine's Journey: Emerging Stories by Refugee women during group analytic music therapy </w:t>
      </w:r>
      <w:r w:rsidRPr="009E6E0C">
        <w:rPr>
          <w:rFonts w:ascii="Times New Roman" w:hAnsi="Times New Roman" w:cs="Helvetica"/>
          <w:i/>
          <w:iCs/>
        </w:rPr>
        <w:t>Voices: A World Forum for Music Therapy, 14</w:t>
      </w:r>
      <w:r w:rsidRPr="009E6E0C">
        <w:rPr>
          <w:rFonts w:ascii="Times New Roman" w:hAnsi="Times New Roman" w:cs="Helvetica"/>
        </w:rPr>
        <w:t xml:space="preserve">(1). </w:t>
      </w:r>
      <w:proofErr w:type="spellStart"/>
      <w:proofErr w:type="gramStart"/>
      <w:r w:rsidRPr="009E6E0C">
        <w:rPr>
          <w:rFonts w:ascii="Times New Roman" w:hAnsi="Times New Roman" w:cs="Helvetica"/>
        </w:rPr>
        <w:t>doi</w:t>
      </w:r>
      <w:proofErr w:type="spellEnd"/>
      <w:proofErr w:type="gramEnd"/>
      <w:r w:rsidRPr="009E6E0C">
        <w:rPr>
          <w:rFonts w:ascii="Times New Roman" w:hAnsi="Times New Roman" w:cs="Helvetica"/>
        </w:rPr>
        <w:t xml:space="preserve">: doi:10.15845/voices.v14i1.686. 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spellStart"/>
      <w:proofErr w:type="gramStart"/>
      <w:r w:rsidRPr="009E6E0C">
        <w:rPr>
          <w:rFonts w:ascii="Times New Roman" w:hAnsi="Times New Roman" w:cs="Helvetica"/>
        </w:rPr>
        <w:t>Akombo</w:t>
      </w:r>
      <w:proofErr w:type="spellEnd"/>
      <w:r w:rsidRPr="009E6E0C">
        <w:rPr>
          <w:rFonts w:ascii="Times New Roman" w:hAnsi="Times New Roman" w:cs="Helvetica"/>
        </w:rPr>
        <w:t>, D. O. (2001).</w:t>
      </w:r>
      <w:proofErr w:type="gramEnd"/>
      <w:r w:rsidRPr="009E6E0C">
        <w:rPr>
          <w:rFonts w:ascii="Times New Roman" w:hAnsi="Times New Roman" w:cs="Helvetica"/>
        </w:rPr>
        <w:t xml:space="preserve"> </w:t>
      </w:r>
      <w:proofErr w:type="gramStart"/>
      <w:r w:rsidRPr="009E6E0C">
        <w:rPr>
          <w:rFonts w:ascii="Times New Roman" w:hAnsi="Times New Roman" w:cs="Helvetica"/>
        </w:rPr>
        <w:t>Reporting on music therapy in Kenya.</w:t>
      </w:r>
      <w:proofErr w:type="gramEnd"/>
      <w:r w:rsidRPr="009E6E0C">
        <w:rPr>
          <w:rFonts w:ascii="Times New Roman" w:hAnsi="Times New Roman" w:cs="Helvetica"/>
        </w:rPr>
        <w:t xml:space="preserve"> </w:t>
      </w:r>
      <w:r w:rsidRPr="009E6E0C">
        <w:rPr>
          <w:rFonts w:ascii="Times New Roman" w:hAnsi="Times New Roman" w:cs="Helvetica"/>
          <w:i/>
          <w:iCs/>
        </w:rPr>
        <w:t>Voices: A World Forum for Music Therapy, 1</w:t>
      </w:r>
      <w:r w:rsidRPr="009E6E0C">
        <w:rPr>
          <w:rFonts w:ascii="Times New Roman" w:hAnsi="Times New Roman" w:cs="Helvetica"/>
        </w:rPr>
        <w:t xml:space="preserve">(1). </w:t>
      </w:r>
    </w:p>
    <w:p w:rsidR="00361325" w:rsidRPr="009E6E0C" w:rsidRDefault="00361325" w:rsidP="00361325">
      <w:pPr>
        <w:ind w:left="720" w:hanging="720"/>
        <w:rPr>
          <w:rFonts w:ascii="Times New Roman" w:hAnsi="Times New Roman" w:cs="Helvetica"/>
        </w:rPr>
      </w:pPr>
      <w:proofErr w:type="gramStart"/>
      <w:r w:rsidRPr="009E6E0C">
        <w:rPr>
          <w:rFonts w:ascii="Times New Roman" w:hAnsi="Times New Roman" w:cs="Helvetica"/>
        </w:rPr>
        <w:t>Baker, F., &amp; Jones, C. (2005).</w:t>
      </w:r>
      <w:proofErr w:type="gramEnd"/>
      <w:r w:rsidRPr="009E6E0C">
        <w:rPr>
          <w:rFonts w:ascii="Times New Roman" w:hAnsi="Times New Roman" w:cs="Helvetica"/>
        </w:rPr>
        <w:t xml:space="preserve"> </w:t>
      </w:r>
      <w:proofErr w:type="gramStart"/>
      <w:r w:rsidRPr="009E6E0C">
        <w:rPr>
          <w:rFonts w:ascii="Times New Roman" w:hAnsi="Times New Roman" w:cs="Helvetica"/>
        </w:rPr>
        <w:t xml:space="preserve">Holding a steady beat: The effects of a music therapy program on </w:t>
      </w:r>
      <w:proofErr w:type="spellStart"/>
      <w:r w:rsidRPr="009E6E0C">
        <w:rPr>
          <w:rFonts w:ascii="Times New Roman" w:hAnsi="Times New Roman" w:cs="Helvetica"/>
        </w:rPr>
        <w:t>stabilising</w:t>
      </w:r>
      <w:proofErr w:type="spellEnd"/>
      <w:r w:rsidRPr="009E6E0C">
        <w:rPr>
          <w:rFonts w:ascii="Times New Roman" w:hAnsi="Times New Roman" w:cs="Helvetica"/>
        </w:rPr>
        <w:t xml:space="preserve"> </w:t>
      </w:r>
      <w:proofErr w:type="spellStart"/>
      <w:r w:rsidRPr="009E6E0C">
        <w:rPr>
          <w:rFonts w:ascii="Times New Roman" w:hAnsi="Times New Roman" w:cs="Helvetica"/>
        </w:rPr>
        <w:t>behaviours</w:t>
      </w:r>
      <w:proofErr w:type="spellEnd"/>
      <w:r w:rsidRPr="009E6E0C">
        <w:rPr>
          <w:rFonts w:ascii="Times New Roman" w:hAnsi="Times New Roman" w:cs="Helvetica"/>
        </w:rPr>
        <w:t xml:space="preserve"> of newly arrived refugee students.</w:t>
      </w:r>
      <w:proofErr w:type="gramEnd"/>
      <w:r w:rsidRPr="009E6E0C">
        <w:rPr>
          <w:rFonts w:ascii="Times New Roman" w:hAnsi="Times New Roman" w:cs="Helvetica"/>
        </w:rPr>
        <w:t xml:space="preserve"> </w:t>
      </w:r>
      <w:r w:rsidRPr="009E6E0C">
        <w:rPr>
          <w:rFonts w:ascii="Times New Roman" w:hAnsi="Times New Roman" w:cs="Helvetica"/>
          <w:i/>
          <w:iCs/>
        </w:rPr>
        <w:t>British Journal of Music Therapy, 19</w:t>
      </w:r>
      <w:r w:rsidRPr="009E6E0C">
        <w:rPr>
          <w:rFonts w:ascii="Times New Roman" w:hAnsi="Times New Roman" w:cs="Helvetica"/>
        </w:rPr>
        <w:t xml:space="preserve">(2), 67-74. 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r w:rsidRPr="009E6E0C">
        <w:rPr>
          <w:rFonts w:ascii="Times New Roman" w:hAnsi="Times New Roman" w:cs="Helvetica"/>
        </w:rPr>
        <w:t xml:space="preserve">Choi, C. M. H. (2010). A Pilot Analysis of the Psychological Themes Found During the CARING Columbia- Music Therapy Program with Refugee Adolescents from North Korea </w:t>
      </w:r>
      <w:r w:rsidRPr="009E6E0C">
        <w:rPr>
          <w:rFonts w:ascii="Times New Roman" w:hAnsi="Times New Roman" w:cs="Helvetica"/>
          <w:i/>
          <w:iCs/>
        </w:rPr>
        <w:t>Journal of Music Therapy, 47</w:t>
      </w:r>
      <w:r w:rsidRPr="009E6E0C">
        <w:rPr>
          <w:rFonts w:ascii="Times New Roman" w:hAnsi="Times New Roman" w:cs="Helvetica"/>
        </w:rPr>
        <w:t xml:space="preserve">(4), 380-407. 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  <w:i/>
          <w:iCs/>
        </w:rPr>
      </w:pPr>
      <w:proofErr w:type="gramStart"/>
      <w:r w:rsidRPr="009E6E0C">
        <w:rPr>
          <w:rFonts w:ascii="Times New Roman" w:hAnsi="Times New Roman" w:cs="Helvetica"/>
        </w:rPr>
        <w:t>Dixon, M. (2002).</w:t>
      </w:r>
      <w:proofErr w:type="gramEnd"/>
      <w:r w:rsidRPr="009E6E0C">
        <w:rPr>
          <w:rFonts w:ascii="Times New Roman" w:hAnsi="Times New Roman" w:cs="Helvetica"/>
        </w:rPr>
        <w:t xml:space="preserve"> Music and human rights </w:t>
      </w:r>
      <w:r w:rsidRPr="009E6E0C">
        <w:rPr>
          <w:rFonts w:ascii="Times New Roman" w:hAnsi="Times New Roman" w:cs="Helvetica"/>
          <w:i/>
          <w:iCs/>
        </w:rPr>
        <w:t>Collected Work: Music, music therapy and trauma: International perspectives. Published by: London, Great Britain: Jessica Kingsley, 2002. ISBN: 978-1-84310-027-0; 1-84310-027-4.; Published by: Philadelphia, PA, United States: Jessica Kingsley, 2002. ISBN: 1-84310-027-4; 978-1-84310-027-0. Pages: 119-132. (AN: 2002-10566).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gramStart"/>
      <w:r w:rsidRPr="009E6E0C">
        <w:rPr>
          <w:rFonts w:ascii="Times New Roman" w:hAnsi="Times New Roman" w:cs="Helvetica"/>
        </w:rPr>
        <w:t>Dunbar, N., &amp; (2009).</w:t>
      </w:r>
      <w:proofErr w:type="gramEnd"/>
      <w:r w:rsidRPr="009E6E0C">
        <w:rPr>
          <w:rFonts w:ascii="Times New Roman" w:hAnsi="Times New Roman" w:cs="Helvetica"/>
        </w:rPr>
        <w:t xml:space="preserve"> </w:t>
      </w:r>
      <w:proofErr w:type="gramStart"/>
      <w:r w:rsidRPr="009E6E0C">
        <w:rPr>
          <w:rFonts w:ascii="Times New Roman" w:hAnsi="Times New Roman" w:cs="Helvetica"/>
        </w:rPr>
        <w:t>Quietening the voices: Making a space for music in individual music therapy with an elderly refugee.</w:t>
      </w:r>
      <w:proofErr w:type="gramEnd"/>
      <w:r w:rsidRPr="009E6E0C">
        <w:rPr>
          <w:rFonts w:ascii="Times New Roman" w:hAnsi="Times New Roman" w:cs="Helvetica"/>
        </w:rPr>
        <w:t xml:space="preserve"> </w:t>
      </w:r>
      <w:r w:rsidRPr="009E6E0C">
        <w:rPr>
          <w:rFonts w:ascii="Times New Roman" w:hAnsi="Times New Roman" w:cs="Helvetica"/>
          <w:i/>
          <w:iCs/>
        </w:rPr>
        <w:t>British Journal of Music Therapy, 23</w:t>
      </w:r>
      <w:r w:rsidRPr="009E6E0C">
        <w:rPr>
          <w:rFonts w:ascii="Times New Roman" w:hAnsi="Times New Roman" w:cs="Helvetica"/>
        </w:rPr>
        <w:t>(2), 25-31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gramStart"/>
      <w:r w:rsidRPr="009E6E0C">
        <w:rPr>
          <w:rFonts w:ascii="Times New Roman" w:hAnsi="Times New Roman" w:cs="Helvetica"/>
        </w:rPr>
        <w:t xml:space="preserve">Edwards, J., </w:t>
      </w:r>
      <w:proofErr w:type="spellStart"/>
      <w:r w:rsidRPr="009E6E0C">
        <w:rPr>
          <w:rFonts w:ascii="Times New Roman" w:hAnsi="Times New Roman" w:cs="Helvetica"/>
        </w:rPr>
        <w:t>Scahill</w:t>
      </w:r>
      <w:proofErr w:type="spellEnd"/>
      <w:r w:rsidRPr="009E6E0C">
        <w:rPr>
          <w:rFonts w:ascii="Times New Roman" w:hAnsi="Times New Roman" w:cs="Helvetica"/>
        </w:rPr>
        <w:t>, M., &amp; Phelan, H. (2007).</w:t>
      </w:r>
      <w:proofErr w:type="gramEnd"/>
      <w:r w:rsidRPr="009E6E0C">
        <w:rPr>
          <w:rFonts w:ascii="Times New Roman" w:hAnsi="Times New Roman" w:cs="Helvetica"/>
        </w:rPr>
        <w:t xml:space="preserve"> Music therapy: Promoting healthy mother-infant relations in the vulnerable refugee and asylum seeker community. </w:t>
      </w:r>
      <w:r w:rsidRPr="009E6E0C">
        <w:rPr>
          <w:rFonts w:ascii="Times New Roman" w:hAnsi="Times New Roman" w:cs="Helvetica"/>
          <w:i/>
          <w:iCs/>
        </w:rPr>
        <w:t>Collected Work: Music: Promoting health and creating community in healthcare contexts. Published by: Newcastle upon Tyne, England: Cambridge Scholars, 2007. ISBN: 978-1-84718-351-4; 1-84718-351-4. Pages: 154-168. (AN: 2007-14647).</w:t>
      </w:r>
      <w:r w:rsidRPr="009E6E0C">
        <w:rPr>
          <w:rFonts w:ascii="Times New Roman" w:hAnsi="Times New Roman" w:cs="Helvetica"/>
        </w:rPr>
        <w:t xml:space="preserve"> 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r w:rsidRPr="009E6E0C">
        <w:rPr>
          <w:rFonts w:ascii="Times New Roman" w:hAnsi="Times New Roman" w:cs="Helvetica"/>
        </w:rPr>
        <w:t xml:space="preserve">Hunt, M. (2006). </w:t>
      </w:r>
      <w:r w:rsidRPr="009E6E0C">
        <w:rPr>
          <w:rFonts w:ascii="Times New Roman" w:hAnsi="Times New Roman" w:cs="Helvetica"/>
          <w:i/>
          <w:iCs/>
        </w:rPr>
        <w:t xml:space="preserve">The use of group music therapy to develop a sense of belonging in young </w:t>
      </w:r>
      <w:proofErr w:type="gramStart"/>
      <w:r w:rsidRPr="009E6E0C">
        <w:rPr>
          <w:rFonts w:ascii="Times New Roman" w:hAnsi="Times New Roman" w:cs="Helvetica"/>
          <w:i/>
          <w:iCs/>
        </w:rPr>
        <w:t>refugees :</w:t>
      </w:r>
      <w:proofErr w:type="gramEnd"/>
      <w:r w:rsidRPr="009E6E0C">
        <w:rPr>
          <w:rFonts w:ascii="Times New Roman" w:hAnsi="Times New Roman" w:cs="Helvetica"/>
          <w:i/>
          <w:iCs/>
        </w:rPr>
        <w:t xml:space="preserve"> an action research project</w:t>
      </w:r>
      <w:r w:rsidRPr="009E6E0C">
        <w:rPr>
          <w:rFonts w:ascii="Times New Roman" w:hAnsi="Times New Roman" w:cs="Helvetica"/>
        </w:rPr>
        <w:t>: 2006.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gramStart"/>
      <w:r w:rsidRPr="009E6E0C">
        <w:rPr>
          <w:rFonts w:ascii="Times New Roman" w:hAnsi="Times New Roman" w:cs="Helvetica"/>
        </w:rPr>
        <w:t>Jones, C., Baker, F., &amp; Day, T. (2004).</w:t>
      </w:r>
      <w:proofErr w:type="gramEnd"/>
      <w:r w:rsidRPr="009E6E0C">
        <w:rPr>
          <w:rFonts w:ascii="Times New Roman" w:hAnsi="Times New Roman" w:cs="Helvetica"/>
        </w:rPr>
        <w:t xml:space="preserve"> From healing rituals to music therapy: bridging the cultural divide between therapist and young Sudanese refugees. </w:t>
      </w:r>
      <w:r w:rsidRPr="009E6E0C">
        <w:rPr>
          <w:rFonts w:ascii="Times New Roman" w:hAnsi="Times New Roman" w:cs="Helvetica"/>
          <w:i/>
          <w:iCs/>
        </w:rPr>
        <w:t>The Arts in Psychotherapy, 31</w:t>
      </w:r>
      <w:r w:rsidRPr="009E6E0C">
        <w:rPr>
          <w:rFonts w:ascii="Times New Roman" w:hAnsi="Times New Roman" w:cs="Helvetica"/>
        </w:rPr>
        <w:t xml:space="preserve">(2), 89-100. </w:t>
      </w:r>
      <w:proofErr w:type="spellStart"/>
      <w:proofErr w:type="gramStart"/>
      <w:r w:rsidRPr="009E6E0C">
        <w:rPr>
          <w:rFonts w:ascii="Times New Roman" w:hAnsi="Times New Roman" w:cs="Helvetica"/>
        </w:rPr>
        <w:t>doi</w:t>
      </w:r>
      <w:proofErr w:type="spellEnd"/>
      <w:proofErr w:type="gramEnd"/>
      <w:r w:rsidRPr="009E6E0C">
        <w:rPr>
          <w:rFonts w:ascii="Times New Roman" w:hAnsi="Times New Roman" w:cs="Helvetica"/>
        </w:rPr>
        <w:t>: 10.1016/j.aip.2004.02.002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gramStart"/>
      <w:r w:rsidRPr="009E6E0C">
        <w:rPr>
          <w:rFonts w:ascii="Times New Roman" w:hAnsi="Times New Roman" w:cs="Helvetica"/>
        </w:rPr>
        <w:t>Orth, J. (2005).</w:t>
      </w:r>
      <w:proofErr w:type="gramEnd"/>
      <w:r w:rsidRPr="009E6E0C">
        <w:rPr>
          <w:rFonts w:ascii="Times New Roman" w:hAnsi="Times New Roman" w:cs="Helvetica"/>
        </w:rPr>
        <w:t xml:space="preserve"> </w:t>
      </w:r>
      <w:proofErr w:type="gramStart"/>
      <w:r w:rsidRPr="009E6E0C">
        <w:rPr>
          <w:rFonts w:ascii="Times New Roman" w:hAnsi="Times New Roman" w:cs="Helvetica"/>
        </w:rPr>
        <w:t>Music Therapy with Traumatized Refugees in a Clinical Setting.</w:t>
      </w:r>
      <w:proofErr w:type="gramEnd"/>
      <w:r w:rsidRPr="009E6E0C">
        <w:rPr>
          <w:rFonts w:ascii="Times New Roman" w:hAnsi="Times New Roman" w:cs="Helvetica"/>
        </w:rPr>
        <w:t xml:space="preserve"> </w:t>
      </w:r>
      <w:r w:rsidRPr="009E6E0C">
        <w:rPr>
          <w:rFonts w:ascii="Times New Roman" w:hAnsi="Times New Roman" w:cs="Helvetica"/>
          <w:i/>
          <w:iCs/>
        </w:rPr>
        <w:t>Voices: A World Forum for Music Therapy, 5</w:t>
      </w:r>
      <w:r w:rsidRPr="009E6E0C">
        <w:rPr>
          <w:rFonts w:ascii="Times New Roman" w:hAnsi="Times New Roman" w:cs="Helvetica"/>
        </w:rPr>
        <w:t xml:space="preserve">(2). </w:t>
      </w:r>
    </w:p>
    <w:p w:rsidR="00361325" w:rsidRPr="009E6E0C" w:rsidRDefault="00361325" w:rsidP="00361325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Helvetica"/>
        </w:rPr>
      </w:pPr>
      <w:proofErr w:type="spellStart"/>
      <w:r w:rsidRPr="009E6E0C">
        <w:rPr>
          <w:rFonts w:ascii="Times New Roman" w:hAnsi="Times New Roman" w:cs="Helvetica"/>
        </w:rPr>
        <w:t>Zharinova</w:t>
      </w:r>
      <w:proofErr w:type="spellEnd"/>
      <w:r w:rsidRPr="009E6E0C">
        <w:rPr>
          <w:rFonts w:ascii="Times New Roman" w:hAnsi="Times New Roman" w:cs="Helvetica"/>
        </w:rPr>
        <w:t xml:space="preserve">-Sanderson, O. (2004). </w:t>
      </w:r>
      <w:proofErr w:type="gramStart"/>
      <w:r w:rsidRPr="009E6E0C">
        <w:rPr>
          <w:rFonts w:ascii="Times New Roman" w:hAnsi="Times New Roman" w:cs="Helvetica"/>
        </w:rPr>
        <w:t>Promoting integration and socio-cultural change: Community music therapy with traumatized refugees in Berlin.</w:t>
      </w:r>
      <w:proofErr w:type="gramEnd"/>
      <w:r w:rsidRPr="009E6E0C">
        <w:rPr>
          <w:rFonts w:ascii="Times New Roman" w:hAnsi="Times New Roman" w:cs="Helvetica"/>
        </w:rPr>
        <w:t xml:space="preserve"> </w:t>
      </w:r>
      <w:proofErr w:type="gramStart"/>
      <w:r w:rsidRPr="009E6E0C">
        <w:rPr>
          <w:rFonts w:ascii="Times New Roman" w:hAnsi="Times New Roman" w:cs="Helvetica"/>
        </w:rPr>
        <w:t xml:space="preserve">In M. </w:t>
      </w:r>
      <w:proofErr w:type="spellStart"/>
      <w:r w:rsidRPr="009E6E0C">
        <w:rPr>
          <w:rFonts w:ascii="Times New Roman" w:hAnsi="Times New Roman" w:cs="Helvetica"/>
        </w:rPr>
        <w:t>Pavlicevic</w:t>
      </w:r>
      <w:proofErr w:type="spellEnd"/>
      <w:r w:rsidRPr="009E6E0C">
        <w:rPr>
          <w:rFonts w:ascii="Times New Roman" w:hAnsi="Times New Roman" w:cs="Helvetica"/>
        </w:rPr>
        <w:t xml:space="preserve"> &amp; G. </w:t>
      </w:r>
      <w:proofErr w:type="spellStart"/>
      <w:r w:rsidRPr="009E6E0C">
        <w:rPr>
          <w:rFonts w:ascii="Times New Roman" w:hAnsi="Times New Roman" w:cs="Helvetica"/>
        </w:rPr>
        <w:t>Ansdell</w:t>
      </w:r>
      <w:proofErr w:type="spellEnd"/>
      <w:r w:rsidRPr="009E6E0C">
        <w:rPr>
          <w:rFonts w:ascii="Times New Roman" w:hAnsi="Times New Roman" w:cs="Helvetica"/>
        </w:rPr>
        <w:t xml:space="preserve"> (Eds.), </w:t>
      </w:r>
      <w:r w:rsidRPr="009E6E0C">
        <w:rPr>
          <w:rFonts w:ascii="Times New Roman" w:hAnsi="Times New Roman" w:cs="Helvetica"/>
          <w:i/>
          <w:iCs/>
        </w:rPr>
        <w:t>Community music therapy.</w:t>
      </w:r>
      <w:proofErr w:type="gramEnd"/>
      <w:r w:rsidRPr="009E6E0C">
        <w:rPr>
          <w:rFonts w:ascii="Times New Roman" w:hAnsi="Times New Roman" w:cs="Helvetica"/>
        </w:rPr>
        <w:t xml:space="preserve"> London, Great Britain: Jessica Kingsley.</w:t>
      </w:r>
    </w:p>
    <w:p w:rsidR="00361325" w:rsidRPr="00FF5A60" w:rsidRDefault="00361325" w:rsidP="00361325">
      <w:pPr>
        <w:rPr>
          <w:lang w:val="en-AU"/>
        </w:rPr>
      </w:pPr>
    </w:p>
    <w:p w:rsidR="00361325" w:rsidRDefault="00361325" w:rsidP="00361325">
      <w:pPr>
        <w:rPr>
          <w:i/>
          <w:lang w:val="en-AU"/>
        </w:rPr>
      </w:pPr>
      <w:bookmarkStart w:id="0" w:name="_GoBack"/>
      <w:bookmarkEnd w:id="0"/>
    </w:p>
    <w:p w:rsidR="00361325" w:rsidRDefault="00361325" w:rsidP="00361325">
      <w:pPr>
        <w:rPr>
          <w:i/>
          <w:lang w:val="en-AU"/>
        </w:rPr>
      </w:pPr>
    </w:p>
    <w:sectPr w:rsidR="00361325" w:rsidSect="004E7D68">
      <w:headerReference w:type="even" r:id="rId8"/>
      <w:headerReference w:type="default" r:id="rId9"/>
      <w:pgSz w:w="11900" w:h="1684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973">
      <w:pPr>
        <w:spacing w:after="0"/>
      </w:pPr>
      <w:r>
        <w:separator/>
      </w:r>
    </w:p>
  </w:endnote>
  <w:endnote w:type="continuationSeparator" w:id="0">
    <w:p w:rsidR="00000000" w:rsidRDefault="00BE6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973">
      <w:pPr>
        <w:spacing w:after="0"/>
      </w:pPr>
      <w:r>
        <w:separator/>
      </w:r>
    </w:p>
  </w:footnote>
  <w:footnote w:type="continuationSeparator" w:id="0">
    <w:p w:rsidR="00000000" w:rsidRDefault="00BE69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40" w:rsidRDefault="00361325" w:rsidP="008E5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940" w:rsidRDefault="00BE6973" w:rsidP="00FA3C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40" w:rsidRDefault="00361325" w:rsidP="008E5F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97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940" w:rsidRPr="00803811" w:rsidRDefault="00803811" w:rsidP="00FA3C8F">
    <w:pPr>
      <w:pStyle w:val="Header"/>
      <w:ind w:right="360"/>
      <w:rPr>
        <w:sz w:val="16"/>
        <w:szCs w:val="16"/>
      </w:rPr>
    </w:pPr>
    <w:r w:rsidRPr="00803811">
      <w:rPr>
        <w:sz w:val="16"/>
        <w:szCs w:val="16"/>
      </w:rPr>
      <w:t xml:space="preserve">Comte, R. (2016). Neo-colonialism in music therapy: a critical interpretive synthesis of the literature concerning music therapy practice with refugees. </w:t>
    </w:r>
    <w:r w:rsidRPr="00803811">
      <w:rPr>
        <w:i/>
        <w:iCs/>
        <w:sz w:val="16"/>
        <w:szCs w:val="16"/>
      </w:rPr>
      <w:t>Voices: A World Forum For Music Therapy, 16</w:t>
    </w:r>
    <w:r w:rsidRPr="00803811">
      <w:rPr>
        <w:sz w:val="16"/>
        <w:szCs w:val="16"/>
      </w:rPr>
      <w:t>(3). doi:10.15845/voices.v16i3.865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B8A"/>
    <w:multiLevelType w:val="hybridMultilevel"/>
    <w:tmpl w:val="49686908"/>
    <w:lvl w:ilvl="0" w:tplc="5810D64E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A40AF"/>
    <w:multiLevelType w:val="hybridMultilevel"/>
    <w:tmpl w:val="9B0A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5DDA"/>
    <w:multiLevelType w:val="hybridMultilevel"/>
    <w:tmpl w:val="84EAA786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A49"/>
    <w:multiLevelType w:val="hybridMultilevel"/>
    <w:tmpl w:val="C74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41D9"/>
    <w:multiLevelType w:val="hybridMultilevel"/>
    <w:tmpl w:val="D4B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1E33"/>
    <w:multiLevelType w:val="hybridMultilevel"/>
    <w:tmpl w:val="82B4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F7A3C"/>
    <w:multiLevelType w:val="hybridMultilevel"/>
    <w:tmpl w:val="52D898CE"/>
    <w:lvl w:ilvl="0" w:tplc="EDE63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2052"/>
    <w:multiLevelType w:val="hybridMultilevel"/>
    <w:tmpl w:val="8EB2B8B4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17CA4"/>
    <w:multiLevelType w:val="hybridMultilevel"/>
    <w:tmpl w:val="24E82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BB4F6B"/>
    <w:multiLevelType w:val="hybridMultilevel"/>
    <w:tmpl w:val="E08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D2043"/>
    <w:multiLevelType w:val="hybridMultilevel"/>
    <w:tmpl w:val="9E861D7C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226FE"/>
    <w:multiLevelType w:val="hybridMultilevel"/>
    <w:tmpl w:val="399A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D615C"/>
    <w:multiLevelType w:val="hybridMultilevel"/>
    <w:tmpl w:val="BEF4392A"/>
    <w:lvl w:ilvl="0" w:tplc="5810D64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495EF1"/>
    <w:multiLevelType w:val="hybridMultilevel"/>
    <w:tmpl w:val="2AF4495E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C7F1F"/>
    <w:multiLevelType w:val="hybridMultilevel"/>
    <w:tmpl w:val="65D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65FF"/>
    <w:multiLevelType w:val="hybridMultilevel"/>
    <w:tmpl w:val="B1242F56"/>
    <w:lvl w:ilvl="0" w:tplc="08CE4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C0EC1"/>
    <w:multiLevelType w:val="hybridMultilevel"/>
    <w:tmpl w:val="0BE48862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90150"/>
    <w:multiLevelType w:val="hybridMultilevel"/>
    <w:tmpl w:val="229E7FCA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01383"/>
    <w:multiLevelType w:val="hybridMultilevel"/>
    <w:tmpl w:val="64A46CC8"/>
    <w:lvl w:ilvl="0" w:tplc="5810D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7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25"/>
    <w:rsid w:val="00361325"/>
    <w:rsid w:val="00803811"/>
    <w:rsid w:val="00BE6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32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613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5"/>
    <w:rPr>
      <w:rFonts w:ascii="Lucida Grande" w:hAnsi="Lucida Grande"/>
      <w:sz w:val="18"/>
      <w:szCs w:val="18"/>
    </w:rPr>
  </w:style>
  <w:style w:type="paragraph" w:customStyle="1" w:styleId="EndNoteBibliography">
    <w:name w:val="EndNote Bibliography"/>
    <w:basedOn w:val="Normal"/>
    <w:rsid w:val="00361325"/>
    <w:pPr>
      <w:spacing w:after="0"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rsid w:val="0036132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1325"/>
    <w:rPr>
      <w:i/>
    </w:rPr>
  </w:style>
  <w:style w:type="character" w:styleId="FollowedHyperlink">
    <w:name w:val="FollowedHyperlink"/>
    <w:basedOn w:val="DefaultParagraphFont"/>
    <w:rsid w:val="003613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613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1325"/>
  </w:style>
  <w:style w:type="character" w:styleId="PageNumber">
    <w:name w:val="page number"/>
    <w:basedOn w:val="DefaultParagraphFont"/>
    <w:rsid w:val="00361325"/>
  </w:style>
  <w:style w:type="paragraph" w:styleId="Footer">
    <w:name w:val="footer"/>
    <w:basedOn w:val="Normal"/>
    <w:link w:val="FooterChar"/>
    <w:rsid w:val="003613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1325"/>
  </w:style>
  <w:style w:type="character" w:customStyle="1" w:styleId="il">
    <w:name w:val="il"/>
    <w:basedOn w:val="DefaultParagraphFont"/>
    <w:rsid w:val="0036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32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613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13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25"/>
    <w:rPr>
      <w:rFonts w:ascii="Lucida Grande" w:hAnsi="Lucida Grande"/>
      <w:sz w:val="18"/>
      <w:szCs w:val="18"/>
    </w:rPr>
  </w:style>
  <w:style w:type="paragraph" w:customStyle="1" w:styleId="EndNoteBibliography">
    <w:name w:val="EndNote Bibliography"/>
    <w:basedOn w:val="Normal"/>
    <w:rsid w:val="00361325"/>
    <w:pPr>
      <w:spacing w:after="0"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rsid w:val="0036132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1325"/>
    <w:rPr>
      <w:i/>
    </w:rPr>
  </w:style>
  <w:style w:type="character" w:styleId="FollowedHyperlink">
    <w:name w:val="FollowedHyperlink"/>
    <w:basedOn w:val="DefaultParagraphFont"/>
    <w:rsid w:val="003613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613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1325"/>
  </w:style>
  <w:style w:type="character" w:styleId="PageNumber">
    <w:name w:val="page number"/>
    <w:basedOn w:val="DefaultParagraphFont"/>
    <w:rsid w:val="00361325"/>
  </w:style>
  <w:style w:type="paragraph" w:styleId="Footer">
    <w:name w:val="footer"/>
    <w:basedOn w:val="Normal"/>
    <w:link w:val="FooterChar"/>
    <w:rsid w:val="003613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1325"/>
  </w:style>
  <w:style w:type="character" w:customStyle="1" w:styleId="il">
    <w:name w:val="il"/>
    <w:basedOn w:val="DefaultParagraphFont"/>
    <w:rsid w:val="003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43AA1B76.dotm</Template>
  <TotalTime>0</TotalTime>
  <Pages>1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Comte</dc:creator>
  <cp:lastModifiedBy>Rune Rolvsjord</cp:lastModifiedBy>
  <cp:revision>3</cp:revision>
  <dcterms:created xsi:type="dcterms:W3CDTF">2016-10-18T07:21:00Z</dcterms:created>
  <dcterms:modified xsi:type="dcterms:W3CDTF">2016-10-18T07:21:00Z</dcterms:modified>
</cp:coreProperties>
</file>